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E1" w:rsidRDefault="00C55EE1" w:rsidP="00C55EE1">
      <w:pPr>
        <w:pStyle w:val="Titolo"/>
        <w:spacing w:line="312" w:lineRule="auto"/>
        <w:ind w:left="540" w:right="278"/>
        <w:rPr>
          <w:sz w:val="34"/>
        </w:rPr>
      </w:pPr>
    </w:p>
    <w:p w:rsidR="00671CCE" w:rsidRDefault="00671CCE" w:rsidP="00C55EE1">
      <w:pPr>
        <w:pStyle w:val="Titolo"/>
        <w:spacing w:line="312" w:lineRule="auto"/>
        <w:ind w:left="540" w:right="278"/>
        <w:rPr>
          <w:sz w:val="34"/>
        </w:rPr>
      </w:pPr>
    </w:p>
    <w:p w:rsidR="00C55EE1" w:rsidRDefault="00C55EE1" w:rsidP="00C55EE1">
      <w:pPr>
        <w:pStyle w:val="Titolo"/>
        <w:spacing w:line="312" w:lineRule="auto"/>
        <w:ind w:left="540" w:right="27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-533400</wp:posOffset>
            </wp:positionV>
            <wp:extent cx="497840" cy="5416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4"/>
        </w:rPr>
        <w:t xml:space="preserve">ISTITUTO D’ISTRUZIONE SUPERIORE </w:t>
      </w:r>
      <w:proofErr w:type="gramStart"/>
      <w:r>
        <w:rPr>
          <w:sz w:val="34"/>
        </w:rPr>
        <w:t xml:space="preserve">   “</w:t>
      </w:r>
      <w:proofErr w:type="gramEnd"/>
      <w:r>
        <w:rPr>
          <w:i/>
          <w:sz w:val="34"/>
        </w:rPr>
        <w:t xml:space="preserve">VERONA  </w:t>
      </w:r>
      <w:r>
        <w:rPr>
          <w:i/>
          <w:sz w:val="34"/>
        </w:rPr>
        <w:noBreakHyphen/>
        <w:t xml:space="preserve"> TRENTO</w:t>
      </w:r>
      <w:r>
        <w:rPr>
          <w:sz w:val="34"/>
        </w:rPr>
        <w:t>”</w:t>
      </w:r>
      <w:r>
        <w:rPr>
          <w:sz w:val="34"/>
        </w:rPr>
        <w:br/>
      </w:r>
      <w:r>
        <w:rPr>
          <w:sz w:val="24"/>
          <w:szCs w:val="24"/>
        </w:rPr>
        <w:t>I.T.T.”VERONA TRENTO” - I.PIA.”MAJORANA”</w:t>
      </w:r>
      <w:r>
        <w:rPr>
          <w:rFonts w:ascii="Arial" w:hAnsi="Arial" w:cs="Arial"/>
          <w:b/>
          <w:bCs/>
          <w:sz w:val="24"/>
          <w:szCs w:val="24"/>
        </w:rPr>
        <w:br/>
        <w:t>MEIS027008 IST. D'ISTRUZ. SUPERIORE IITI "VERONA TRENTO" MESSINA</w:t>
      </w:r>
    </w:p>
    <w:p w:rsidR="00C55EE1" w:rsidRDefault="00C55EE1" w:rsidP="00C55EE1">
      <w:pPr>
        <w:spacing w:line="328" w:lineRule="auto"/>
        <w:ind w:left="540" w:right="278"/>
        <w:jc w:val="center"/>
        <w:rPr>
          <w:rFonts w:ascii="Arial Narrow" w:hAnsi="Arial Narrow"/>
          <w:sz w:val="20"/>
          <w:lang w:val="en-US"/>
        </w:rPr>
      </w:pPr>
      <w:r>
        <w:rPr>
          <w:rFonts w:ascii="Arial Narrow" w:hAnsi="Arial Narrow"/>
          <w:sz w:val="20"/>
        </w:rPr>
        <w:t xml:space="preserve">Via U. </w:t>
      </w:r>
      <w:proofErr w:type="gramStart"/>
      <w:r>
        <w:rPr>
          <w:rFonts w:ascii="Arial Narrow" w:hAnsi="Arial Narrow"/>
          <w:sz w:val="20"/>
        </w:rPr>
        <w:t>Bassi  Is.</w:t>
      </w:r>
      <w:proofErr w:type="gramEnd"/>
      <w:r>
        <w:rPr>
          <w:rFonts w:ascii="Arial Narrow" w:hAnsi="Arial Narrow"/>
          <w:sz w:val="20"/>
        </w:rPr>
        <w:t xml:space="preserve"> 148  -  Tel.  </w:t>
      </w:r>
      <w:proofErr w:type="gramStart"/>
      <w:r>
        <w:rPr>
          <w:rFonts w:ascii="Arial Narrow" w:hAnsi="Arial Narrow"/>
          <w:sz w:val="20"/>
          <w:lang w:val="en-US"/>
        </w:rPr>
        <w:t>090.29.34.854  -</w:t>
      </w:r>
      <w:proofErr w:type="gramEnd"/>
      <w:r>
        <w:rPr>
          <w:rFonts w:ascii="Arial Narrow" w:hAnsi="Arial Narrow"/>
          <w:sz w:val="20"/>
          <w:lang w:val="en-US"/>
        </w:rPr>
        <w:t xml:space="preserve">  090.29.34.070  -   Fax  090.69.62.38    MEIS027008@ISTRUZIONE.IT</w:t>
      </w:r>
    </w:p>
    <w:p w:rsidR="00C55EE1" w:rsidRDefault="00C55EE1" w:rsidP="00C55EE1">
      <w:pPr>
        <w:spacing w:line="328" w:lineRule="auto"/>
        <w:ind w:left="540" w:right="278"/>
        <w:jc w:val="center"/>
        <w:rPr>
          <w:rFonts w:ascii="Arial Narrow" w:hAnsi="Arial Narrow"/>
          <w:spacing w:val="20"/>
          <w:lang w:val="en-US"/>
        </w:rPr>
      </w:pPr>
      <w:r>
        <w:rPr>
          <w:rFonts w:ascii="Arial Narrow" w:hAnsi="Arial Narrow"/>
          <w:spacing w:val="20"/>
          <w:lang w:val="en-US"/>
        </w:rPr>
        <w:t xml:space="preserve">98123   </w:t>
      </w:r>
      <w:r>
        <w:rPr>
          <w:rFonts w:ascii="Arial Narrow" w:hAnsi="Arial Narrow"/>
          <w:b/>
          <w:spacing w:val="20"/>
          <w:lang w:val="en-US"/>
        </w:rPr>
        <w:t xml:space="preserve">M E S </w:t>
      </w:r>
      <w:proofErr w:type="spellStart"/>
      <w:r>
        <w:rPr>
          <w:rFonts w:ascii="Arial Narrow" w:hAnsi="Arial Narrow"/>
          <w:b/>
          <w:spacing w:val="20"/>
          <w:lang w:val="en-US"/>
        </w:rPr>
        <w:t>S</w:t>
      </w:r>
      <w:proofErr w:type="spellEnd"/>
      <w:r>
        <w:rPr>
          <w:rFonts w:ascii="Arial Narrow" w:hAnsi="Arial Narrow"/>
          <w:b/>
          <w:spacing w:val="20"/>
          <w:lang w:val="en-US"/>
        </w:rPr>
        <w:t xml:space="preserve"> I N A</w:t>
      </w:r>
    </w:p>
    <w:p w:rsidR="00C55EE1" w:rsidRPr="0068203E" w:rsidRDefault="00C55EE1" w:rsidP="00C55EE1">
      <w:pPr>
        <w:ind w:left="540" w:right="278"/>
        <w:jc w:val="center"/>
        <w:rPr>
          <w:rFonts w:ascii="Arial Narrow" w:hAnsi="Arial Narrow"/>
          <w:spacing w:val="-14"/>
        </w:rPr>
      </w:pPr>
      <w:r w:rsidRPr="0068203E">
        <w:rPr>
          <w:rFonts w:ascii="Arial Narrow" w:hAnsi="Arial Narrow"/>
          <w:spacing w:val="-14"/>
        </w:rPr>
        <w:t>————</w:t>
      </w:r>
      <w:r>
        <w:rPr>
          <w:rFonts w:ascii="Arial Narrow" w:hAnsi="Arial Narrow"/>
          <w:spacing w:val="-14"/>
        </w:rPr>
        <w:sym w:font="EuroRoman" w:char="F0A5"/>
      </w:r>
      <w:r w:rsidRPr="0068203E">
        <w:rPr>
          <w:rFonts w:ascii="Arial Narrow" w:hAnsi="Arial Narrow"/>
          <w:spacing w:val="-14"/>
        </w:rPr>
        <w:t>————</w:t>
      </w:r>
    </w:p>
    <w:p w:rsidR="00486ED1" w:rsidRPr="002A6AA3" w:rsidRDefault="00486ED1" w:rsidP="00486E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30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b/>
          <w:sz w:val="24"/>
          <w:szCs w:val="24"/>
        </w:rPr>
        <w:t>: elaborazione PTOF 2019_2022 ai sensi della Legge 107/2015 e D.P.R. 275/19999</w:t>
      </w:r>
      <w:r w:rsidRPr="00D5653D">
        <w:rPr>
          <w:rFonts w:ascii="Times New Roman" w:hAnsi="Times New Roman" w:cs="Times New Roman"/>
          <w:sz w:val="24"/>
          <w:szCs w:val="24"/>
        </w:rPr>
        <w:t>.</w:t>
      </w:r>
    </w:p>
    <w:p w:rsidR="00D15DD8" w:rsidRPr="00D15DD8" w:rsidRDefault="00D15DD8" w:rsidP="000C5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DD8">
        <w:rPr>
          <w:rFonts w:ascii="Times New Roman" w:hAnsi="Times New Roman" w:cs="Times New Roman"/>
          <w:b/>
          <w:sz w:val="24"/>
          <w:szCs w:val="24"/>
        </w:rPr>
        <w:t xml:space="preserve">COMPILATO DAL DIPARTIMENTO </w:t>
      </w:r>
      <w:proofErr w:type="gramStart"/>
      <w:r w:rsidRPr="00D15DD8">
        <w:rPr>
          <w:rFonts w:ascii="Times New Roman" w:hAnsi="Times New Roman" w:cs="Times New Roman"/>
          <w:b/>
          <w:sz w:val="24"/>
          <w:szCs w:val="24"/>
        </w:rPr>
        <w:t>DI :</w:t>
      </w:r>
      <w:proofErr w:type="gramEnd"/>
      <w:r w:rsidRPr="00D15DD8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</w:p>
    <w:p w:rsidR="000C583E" w:rsidRDefault="000C583E" w:rsidP="000C5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pregano i singoli dipartimenti di compilare quanto di relativa competenza al fine della predisposizione del PT</w:t>
      </w:r>
      <w:r w:rsidR="00D15DD8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2019_20</w:t>
      </w:r>
      <w:r w:rsidR="00486E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E85C67" w:rsidRDefault="000C583E" w:rsidP="000C5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file in formato editabile </w:t>
      </w:r>
      <w:r w:rsidR="008209EA">
        <w:rPr>
          <w:rFonts w:ascii="Times New Roman" w:hAnsi="Times New Roman" w:cs="Times New Roman"/>
          <w:sz w:val="24"/>
          <w:szCs w:val="24"/>
        </w:rPr>
        <w:t xml:space="preserve">(word, </w:t>
      </w:r>
      <w:proofErr w:type="spellStart"/>
      <w:r w:rsidR="008209EA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="00820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9EA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="008209EA">
        <w:rPr>
          <w:rFonts w:ascii="Times New Roman" w:hAnsi="Times New Roman" w:cs="Times New Roman"/>
          <w:sz w:val="24"/>
          <w:szCs w:val="24"/>
        </w:rPr>
        <w:t xml:space="preserve">) </w:t>
      </w:r>
      <w:r w:rsidR="00D15DD8">
        <w:rPr>
          <w:rFonts w:ascii="Times New Roman" w:hAnsi="Times New Roman" w:cs="Times New Roman"/>
          <w:sz w:val="24"/>
          <w:szCs w:val="24"/>
        </w:rPr>
        <w:t>dovranno</w:t>
      </w:r>
      <w:r>
        <w:rPr>
          <w:rFonts w:ascii="Times New Roman" w:hAnsi="Times New Roman" w:cs="Times New Roman"/>
          <w:sz w:val="24"/>
          <w:szCs w:val="24"/>
        </w:rPr>
        <w:t xml:space="preserve"> essere inviati alla </w:t>
      </w:r>
      <w:r w:rsidR="00E85C67">
        <w:rPr>
          <w:rFonts w:ascii="Times New Roman" w:hAnsi="Times New Roman" w:cs="Times New Roman"/>
          <w:sz w:val="24"/>
          <w:szCs w:val="24"/>
        </w:rPr>
        <w:t xml:space="preserve">Funzione strumentale PTOF: prof. Genovese Luigi e-mail: </w:t>
      </w:r>
      <w:hyperlink r:id="rId9" w:history="1">
        <w:r w:rsidR="00E85C67" w:rsidRPr="00394FB3">
          <w:rPr>
            <w:rStyle w:val="Collegamentoipertestuale"/>
            <w:rFonts w:ascii="Times New Roman" w:hAnsi="Times New Roman" w:cs="Times New Roman"/>
            <w:sz w:val="24"/>
            <w:szCs w:val="24"/>
          </w:rPr>
          <w:t>genovese.luigi73@gmail.com</w:t>
        </w:r>
      </w:hyperlink>
    </w:p>
    <w:p w:rsidR="00E85C67" w:rsidRDefault="00971966" w:rsidP="000010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66">
        <w:rPr>
          <w:rFonts w:ascii="Times New Roman" w:hAnsi="Times New Roman" w:cs="Times New Roman"/>
          <w:b/>
          <w:sz w:val="24"/>
          <w:szCs w:val="24"/>
        </w:rPr>
        <w:t xml:space="preserve">Sezione: </w:t>
      </w:r>
      <w:r w:rsidR="002762DE">
        <w:rPr>
          <w:rFonts w:ascii="Times New Roman" w:hAnsi="Times New Roman" w:cs="Times New Roman"/>
          <w:b/>
          <w:sz w:val="24"/>
          <w:szCs w:val="24"/>
        </w:rPr>
        <w:t>OFFERTA FORMATIVA</w:t>
      </w:r>
    </w:p>
    <w:p w:rsidR="00741E7E" w:rsidRDefault="00741E7E" w:rsidP="00741E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7E">
        <w:rPr>
          <w:rFonts w:ascii="Times New Roman" w:hAnsi="Times New Roman" w:cs="Times New Roman"/>
          <w:sz w:val="24"/>
          <w:szCs w:val="24"/>
        </w:rPr>
        <w:t>Attraverso questa sezione la scuola illustra la propria proposta formativa, caratterizzando il curricolo rispetto al ciclo scolastico di appartenenza e ai diversi indirizzi di studio. Vengono indicate sia le attività del curricolo obbligatorio sia le iniziative di ampliamento e arricchimento proposte in aggiunta al normale orario delle attività didattiche, facendo riferimento anche a quanto è previsto in relazione al Piano Nazionale Scuola Digitale (PNSD). Attraverso specifiche sottosezioni, inoltre, vengono indicati i criteri per la valutazione del processo formativo di alunni e studenti e le attività finalizzate all'inclusione scolastica.</w:t>
      </w:r>
    </w:p>
    <w:p w:rsidR="00741E7E" w:rsidRPr="00486ED1" w:rsidRDefault="002F4FF7" w:rsidP="002F4FF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6ED1">
        <w:rPr>
          <w:rFonts w:ascii="Times New Roman" w:hAnsi="Times New Roman" w:cs="Times New Roman"/>
          <w:b/>
          <w:sz w:val="28"/>
          <w:szCs w:val="28"/>
        </w:rPr>
        <w:t>Sezione curricolo d’istituto</w:t>
      </w:r>
    </w:p>
    <w:p w:rsidR="002F4FF7" w:rsidRPr="002F4FF7" w:rsidRDefault="002F4FF7" w:rsidP="002F4FF7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F4FF7">
        <w:rPr>
          <w:rFonts w:ascii="Times New Roman" w:hAnsi="Times New Roman" w:cs="Times New Roman"/>
          <w:sz w:val="24"/>
          <w:szCs w:val="24"/>
        </w:rPr>
        <w:t>EVENTUALI ASPETTI QUALIFICANTI DEL CURRICOLO</w:t>
      </w:r>
    </w:p>
    <w:p w:rsidR="002F4FF7" w:rsidRPr="002F4FF7" w:rsidRDefault="002F4FF7" w:rsidP="002F4FF7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tilliumweb-r" w:hAnsi="titilliumweb-r"/>
          <w:b/>
          <w:bCs/>
          <w:color w:val="212121"/>
          <w:shd w:val="clear" w:color="auto" w:fill="FFFFFF"/>
        </w:rPr>
        <w:t xml:space="preserve">Proposta formativa per lo sviluppo delle competenze </w:t>
      </w:r>
      <w:proofErr w:type="gramStart"/>
      <w:r>
        <w:rPr>
          <w:rFonts w:ascii="titilliumweb-r" w:hAnsi="titilliumweb-r"/>
          <w:b/>
          <w:bCs/>
          <w:color w:val="212121"/>
          <w:shd w:val="clear" w:color="auto" w:fill="FFFFFF"/>
        </w:rPr>
        <w:t>trasversali:…</w:t>
      </w:r>
      <w:proofErr w:type="gramEnd"/>
      <w:r>
        <w:rPr>
          <w:rFonts w:ascii="titilliumweb-r" w:hAnsi="titilliumweb-r"/>
          <w:b/>
          <w:bCs/>
          <w:color w:val="212121"/>
          <w:shd w:val="clear" w:color="auto" w:fill="FFFFFF"/>
        </w:rPr>
        <w:t>…………………………………………………………………………………………………………….</w:t>
      </w:r>
    </w:p>
    <w:p w:rsidR="002F4FF7" w:rsidRDefault="002F4FF7">
      <w:pPr>
        <w:rPr>
          <w:rFonts w:ascii="Times New Roman" w:hAnsi="Times New Roman" w:cs="Times New Roman"/>
          <w:sz w:val="24"/>
          <w:szCs w:val="24"/>
        </w:rPr>
      </w:pPr>
    </w:p>
    <w:p w:rsidR="002F4FF7" w:rsidRDefault="002F4FF7">
      <w:pPr>
        <w:rPr>
          <w:rFonts w:ascii="Times New Roman" w:hAnsi="Times New Roman" w:cs="Times New Roman"/>
          <w:sz w:val="24"/>
          <w:szCs w:val="24"/>
        </w:rPr>
      </w:pPr>
    </w:p>
    <w:p w:rsidR="00486ED1" w:rsidRDefault="00486ED1">
      <w:pPr>
        <w:rPr>
          <w:rFonts w:ascii="Times New Roman" w:hAnsi="Times New Roman" w:cs="Times New Roman"/>
          <w:sz w:val="24"/>
          <w:szCs w:val="24"/>
        </w:rPr>
      </w:pPr>
    </w:p>
    <w:p w:rsidR="00600780" w:rsidRDefault="00600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PROPOSTA DI INIZIATIVE DI AMPLIAMENTO CURRICULARE:</w:t>
      </w:r>
    </w:p>
    <w:p w:rsidR="00600780" w:rsidRDefault="00600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Proposta dal dipartimento </w:t>
      </w:r>
      <w:proofErr w:type="gramStart"/>
      <w:r>
        <w:rPr>
          <w:rFonts w:ascii="Times New Roman" w:hAnsi="Times New Roman" w:cs="Times New Roman"/>
          <w:sz w:val="24"/>
          <w:szCs w:val="24"/>
        </w:rPr>
        <w:t>di:…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15DD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2F4FF7" w:rsidRDefault="002F4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tilliumweb-r" w:hAnsi="titilliumweb-r"/>
          <w:b/>
          <w:bCs/>
          <w:color w:val="212121"/>
          <w:shd w:val="clear" w:color="auto" w:fill="FFFFFF"/>
        </w:rPr>
        <w:t xml:space="preserve">Curricolo delle competenze chiave di </w:t>
      </w:r>
      <w:proofErr w:type="gramStart"/>
      <w:r>
        <w:rPr>
          <w:rFonts w:ascii="titilliumweb-r" w:hAnsi="titilliumweb-r"/>
          <w:b/>
          <w:bCs/>
          <w:color w:val="212121"/>
          <w:shd w:val="clear" w:color="auto" w:fill="FFFFFF"/>
        </w:rPr>
        <w:t>cittadinanza:…</w:t>
      </w:r>
      <w:proofErr w:type="gramEnd"/>
      <w:r>
        <w:rPr>
          <w:rFonts w:ascii="titilliumweb-r" w:hAnsi="titilliumweb-r"/>
          <w:b/>
          <w:bCs/>
          <w:color w:val="212121"/>
          <w:shd w:val="clear" w:color="auto" w:fill="FFFFFF"/>
        </w:rPr>
        <w:t>…………………………………………………………………………………………………………………</w:t>
      </w:r>
    </w:p>
    <w:p w:rsidR="00600780" w:rsidRDefault="002F4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tilliumweb-r" w:hAnsi="titilliumweb-r"/>
          <w:b/>
          <w:bCs/>
          <w:color w:val="212121"/>
          <w:shd w:val="clear" w:color="auto" w:fill="FFFFFF"/>
        </w:rPr>
        <w:t>Proposta per utilizzo della quota di autonomia (</w:t>
      </w:r>
      <w:proofErr w:type="spellStart"/>
      <w:r>
        <w:rPr>
          <w:rFonts w:ascii="titilliumweb-r" w:hAnsi="titilliumweb-r"/>
          <w:b/>
          <w:bCs/>
          <w:color w:val="212121"/>
          <w:shd w:val="clear" w:color="auto" w:fill="FFFFFF"/>
        </w:rPr>
        <w:t>max</w:t>
      </w:r>
      <w:proofErr w:type="spellEnd"/>
      <w:r>
        <w:rPr>
          <w:rFonts w:ascii="titilliumweb-r" w:hAnsi="titilliumweb-r"/>
          <w:b/>
          <w:bCs/>
          <w:color w:val="212121"/>
          <w:shd w:val="clear" w:color="auto" w:fill="FFFFFF"/>
        </w:rPr>
        <w:t xml:space="preserve"> 20% del curricolo obbligatorio</w:t>
      </w:r>
      <w:r w:rsidR="00486ED1">
        <w:rPr>
          <w:rFonts w:ascii="titilliumweb-r" w:hAnsi="titilliumweb-r"/>
          <w:b/>
          <w:bCs/>
          <w:color w:val="212121"/>
          <w:shd w:val="clear" w:color="auto" w:fill="FFFFFF"/>
        </w:rPr>
        <w:t xml:space="preserve"> D.P.R. 88/2010 art.5 c.3 </w:t>
      </w:r>
      <w:proofErr w:type="spellStart"/>
      <w:r w:rsidR="00486ED1">
        <w:rPr>
          <w:rFonts w:ascii="titilliumweb-r" w:hAnsi="titilliumweb-r"/>
          <w:b/>
          <w:bCs/>
          <w:color w:val="212121"/>
          <w:shd w:val="clear" w:color="auto" w:fill="FFFFFF"/>
        </w:rPr>
        <w:t>lett.a</w:t>
      </w:r>
      <w:proofErr w:type="spellEnd"/>
      <w:r w:rsidR="00486ED1">
        <w:rPr>
          <w:rFonts w:ascii="titilliumweb-r" w:hAnsi="titilliumweb-r"/>
          <w:b/>
          <w:bCs/>
          <w:color w:val="212121"/>
          <w:shd w:val="clear" w:color="auto" w:fill="FFFFFF"/>
        </w:rPr>
        <w:t xml:space="preserve"> Istituti Tecnici – </w:t>
      </w:r>
      <w:proofErr w:type="spellStart"/>
      <w:r w:rsidR="00486ED1">
        <w:rPr>
          <w:rFonts w:ascii="titilliumweb-r" w:hAnsi="titilliumweb-r"/>
          <w:b/>
          <w:bCs/>
          <w:color w:val="212121"/>
          <w:shd w:val="clear" w:color="auto" w:fill="FFFFFF"/>
        </w:rPr>
        <w:t>D.Lgs</w:t>
      </w:r>
      <w:proofErr w:type="spellEnd"/>
      <w:r w:rsidR="00486ED1">
        <w:rPr>
          <w:rFonts w:ascii="titilliumweb-r" w:hAnsi="titilliumweb-r"/>
          <w:b/>
          <w:bCs/>
          <w:color w:val="212121"/>
          <w:shd w:val="clear" w:color="auto" w:fill="FFFFFF"/>
        </w:rPr>
        <w:t xml:space="preserve"> 62/2017 art. 6 c.1 lett. a Istituiti professionali</w:t>
      </w:r>
      <w:r>
        <w:rPr>
          <w:rFonts w:ascii="titilliumweb-r" w:hAnsi="titilliumweb-r"/>
          <w:b/>
          <w:bCs/>
          <w:color w:val="212121"/>
          <w:shd w:val="clear" w:color="auto" w:fill="FFFFFF"/>
        </w:rPr>
        <w:t>): …………………………………………………………………………………………………………………………………………</w:t>
      </w:r>
    </w:p>
    <w:p w:rsidR="00486ED1" w:rsidRDefault="002F4FF7">
      <w:pPr>
        <w:rPr>
          <w:rFonts w:ascii="titilliumweb-r" w:hAnsi="titilliumweb-r"/>
          <w:b/>
          <w:bCs/>
          <w:color w:val="212121"/>
          <w:shd w:val="clear" w:color="auto" w:fill="FFFFFF"/>
        </w:rPr>
      </w:pPr>
      <w:r>
        <w:rPr>
          <w:rFonts w:ascii="titilliumweb-r" w:hAnsi="titilliumweb-r"/>
          <w:b/>
          <w:bCs/>
          <w:color w:val="212121"/>
          <w:shd w:val="clear" w:color="auto" w:fill="FFFFFF"/>
        </w:rPr>
        <w:t>Insegnamenti opzionali (utilizzando la quota di flessibilità</w:t>
      </w:r>
    </w:p>
    <w:p w:rsidR="00486ED1" w:rsidRDefault="002F4FF7">
      <w:pPr>
        <w:rPr>
          <w:rFonts w:ascii="titilliumweb-r" w:hAnsi="titilliumweb-r"/>
          <w:b/>
          <w:bCs/>
          <w:color w:val="212121"/>
          <w:shd w:val="clear" w:color="auto" w:fill="FFFFFF"/>
        </w:rPr>
      </w:pPr>
      <w:r>
        <w:rPr>
          <w:rFonts w:ascii="titilliumweb-r" w:hAnsi="titilliumweb-r"/>
          <w:b/>
          <w:bCs/>
          <w:color w:val="212121"/>
          <w:shd w:val="clear" w:color="auto" w:fill="FFFFFF"/>
        </w:rPr>
        <w:t>-</w:t>
      </w:r>
      <w:proofErr w:type="spellStart"/>
      <w:r w:rsidR="00486ED1">
        <w:rPr>
          <w:rFonts w:ascii="titilliumweb-r" w:hAnsi="titilliumweb-r"/>
          <w:b/>
          <w:bCs/>
          <w:color w:val="212121"/>
          <w:shd w:val="clear" w:color="auto" w:fill="FFFFFF"/>
        </w:rPr>
        <w:t>max</w:t>
      </w:r>
      <w:proofErr w:type="spellEnd"/>
      <w:r w:rsidR="00486ED1">
        <w:rPr>
          <w:rFonts w:ascii="titilliumweb-r" w:hAnsi="titilliumweb-r"/>
          <w:b/>
          <w:bCs/>
          <w:color w:val="212121"/>
          <w:shd w:val="clear" w:color="auto" w:fill="FFFFFF"/>
        </w:rPr>
        <w:t xml:space="preserve"> 30% nel 2° biennio e 35% 5° anno-</w:t>
      </w:r>
      <w:r w:rsidR="00486ED1" w:rsidRPr="00486ED1">
        <w:rPr>
          <w:rFonts w:ascii="titilliumweb-r" w:hAnsi="titilliumweb-r"/>
          <w:b/>
          <w:bCs/>
          <w:color w:val="212121"/>
          <w:shd w:val="clear" w:color="auto" w:fill="FFFFFF"/>
        </w:rPr>
        <w:t xml:space="preserve"> </w:t>
      </w:r>
      <w:r w:rsidR="00486ED1">
        <w:rPr>
          <w:rFonts w:ascii="titilliumweb-r" w:hAnsi="titilliumweb-r"/>
          <w:b/>
          <w:bCs/>
          <w:color w:val="212121"/>
          <w:shd w:val="clear" w:color="auto" w:fill="FFFFFF"/>
        </w:rPr>
        <w:t xml:space="preserve">D.P.R. 88/2010 art.5 c.3 </w:t>
      </w:r>
      <w:proofErr w:type="spellStart"/>
      <w:r w:rsidR="00486ED1">
        <w:rPr>
          <w:rFonts w:ascii="titilliumweb-r" w:hAnsi="titilliumweb-r"/>
          <w:b/>
          <w:bCs/>
          <w:color w:val="212121"/>
          <w:shd w:val="clear" w:color="auto" w:fill="FFFFFF"/>
        </w:rPr>
        <w:t>lett.</w:t>
      </w:r>
      <w:r w:rsidR="00486ED1">
        <w:rPr>
          <w:rFonts w:ascii="titilliumweb-r" w:hAnsi="titilliumweb-r"/>
          <w:b/>
          <w:bCs/>
          <w:color w:val="212121"/>
          <w:shd w:val="clear" w:color="auto" w:fill="FFFFFF"/>
        </w:rPr>
        <w:t>b</w:t>
      </w:r>
      <w:proofErr w:type="spellEnd"/>
      <w:r w:rsidR="00486ED1">
        <w:rPr>
          <w:rFonts w:ascii="titilliumweb-r" w:hAnsi="titilliumweb-r"/>
          <w:b/>
          <w:bCs/>
          <w:color w:val="212121"/>
          <w:shd w:val="clear" w:color="auto" w:fill="FFFFFF"/>
        </w:rPr>
        <w:t xml:space="preserve"> Istituti Tecnici </w:t>
      </w:r>
      <w:r w:rsidR="00486ED1">
        <w:rPr>
          <w:rFonts w:ascii="titilliumweb-r" w:hAnsi="titilliumweb-r"/>
          <w:b/>
          <w:bCs/>
          <w:color w:val="212121"/>
          <w:shd w:val="clear" w:color="auto" w:fill="FFFFFF"/>
        </w:rPr>
        <w:t>–</w:t>
      </w:r>
      <w:r w:rsidR="00486ED1" w:rsidRPr="00486ED1">
        <w:rPr>
          <w:rFonts w:ascii="titilliumweb-r" w:hAnsi="titilliumweb-r"/>
          <w:b/>
          <w:bCs/>
          <w:color w:val="212121"/>
          <w:shd w:val="clear" w:color="auto" w:fill="FFFFFF"/>
        </w:rPr>
        <w:t xml:space="preserve"> </w:t>
      </w:r>
    </w:p>
    <w:p w:rsidR="00486ED1" w:rsidRDefault="00486ED1">
      <w:pPr>
        <w:rPr>
          <w:rFonts w:ascii="titilliumweb-r" w:hAnsi="titilliumweb-r"/>
          <w:b/>
          <w:bCs/>
          <w:color w:val="212121"/>
          <w:shd w:val="clear" w:color="auto" w:fill="FFFFFF"/>
        </w:rPr>
      </w:pPr>
      <w:r>
        <w:rPr>
          <w:rFonts w:ascii="titilliumweb-r" w:hAnsi="titilliumweb-r"/>
          <w:b/>
          <w:bCs/>
          <w:color w:val="212121"/>
          <w:shd w:val="clear" w:color="auto" w:fill="FFFFFF"/>
        </w:rPr>
        <w:t>-</w:t>
      </w:r>
      <w:proofErr w:type="spellStart"/>
      <w:r>
        <w:rPr>
          <w:rFonts w:ascii="titilliumweb-r" w:hAnsi="titilliumweb-r"/>
          <w:b/>
          <w:bCs/>
          <w:color w:val="212121"/>
          <w:shd w:val="clear" w:color="auto" w:fill="FFFFFF"/>
        </w:rPr>
        <w:t>max</w:t>
      </w:r>
      <w:proofErr w:type="spellEnd"/>
      <w:r>
        <w:rPr>
          <w:rFonts w:ascii="titilliumweb-r" w:hAnsi="titilliumweb-r"/>
          <w:b/>
          <w:bCs/>
          <w:color w:val="212121"/>
          <w:shd w:val="clear" w:color="auto" w:fill="FFFFFF"/>
        </w:rPr>
        <w:t xml:space="preserve"> 40 % nel triennio – </w:t>
      </w:r>
      <w:proofErr w:type="spellStart"/>
      <w:r>
        <w:rPr>
          <w:rFonts w:ascii="titilliumweb-r" w:hAnsi="titilliumweb-r"/>
          <w:b/>
          <w:bCs/>
          <w:color w:val="212121"/>
          <w:shd w:val="clear" w:color="auto" w:fill="FFFFFF"/>
        </w:rPr>
        <w:t>D.lgs</w:t>
      </w:r>
      <w:proofErr w:type="spellEnd"/>
      <w:r>
        <w:rPr>
          <w:rFonts w:ascii="titilliumweb-r" w:hAnsi="titilliumweb-r"/>
          <w:b/>
          <w:bCs/>
          <w:color w:val="212121"/>
          <w:shd w:val="clear" w:color="auto" w:fill="FFFFFF"/>
        </w:rPr>
        <w:t xml:space="preserve"> 62/2017 art. 6 c.1 lett. </w:t>
      </w:r>
      <w:r>
        <w:rPr>
          <w:rFonts w:ascii="titilliumweb-r" w:hAnsi="titilliumweb-r"/>
          <w:b/>
          <w:bCs/>
          <w:color w:val="212121"/>
          <w:shd w:val="clear" w:color="auto" w:fill="FFFFFF"/>
        </w:rPr>
        <w:t>b</w:t>
      </w:r>
      <w:r>
        <w:rPr>
          <w:rFonts w:ascii="titilliumweb-r" w:hAnsi="titilliumweb-r"/>
          <w:b/>
          <w:bCs/>
          <w:color w:val="212121"/>
          <w:shd w:val="clear" w:color="auto" w:fill="FFFFFF"/>
        </w:rPr>
        <w:t xml:space="preserve"> Istituiti </w:t>
      </w:r>
      <w:r>
        <w:rPr>
          <w:rFonts w:ascii="titilliumweb-r" w:hAnsi="titilliumweb-r"/>
          <w:b/>
          <w:bCs/>
          <w:color w:val="212121"/>
          <w:shd w:val="clear" w:color="auto" w:fill="FFFFFF"/>
        </w:rPr>
        <w:t>p</w:t>
      </w:r>
      <w:r>
        <w:rPr>
          <w:rFonts w:ascii="titilliumweb-r" w:hAnsi="titilliumweb-r"/>
          <w:b/>
          <w:bCs/>
          <w:color w:val="212121"/>
          <w:shd w:val="clear" w:color="auto" w:fill="FFFFFF"/>
        </w:rPr>
        <w:t>rofessionali)</w:t>
      </w:r>
    </w:p>
    <w:p w:rsidR="002F4FF7" w:rsidRPr="00486ED1" w:rsidRDefault="002F4FF7">
      <w:pPr>
        <w:rPr>
          <w:rFonts w:ascii="titilliumweb-r" w:hAnsi="titilliumweb-r"/>
          <w:b/>
          <w:bCs/>
          <w:color w:val="212121"/>
          <w:shd w:val="clear" w:color="auto" w:fill="FFFFFF"/>
        </w:rPr>
      </w:pPr>
      <w:r>
        <w:rPr>
          <w:rFonts w:ascii="titilliumweb-r" w:hAnsi="titilliumweb-r"/>
          <w:b/>
          <w:bCs/>
          <w:color w:val="212121"/>
          <w:shd w:val="clear" w:color="auto" w:fill="FFFFFF"/>
        </w:rPr>
        <w:t>……………………………………………………………………………………………………………………..</w:t>
      </w:r>
    </w:p>
    <w:p w:rsidR="002F4FF7" w:rsidRPr="002F4FF7" w:rsidRDefault="002F4FF7" w:rsidP="002F4FF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F4FF7">
        <w:rPr>
          <w:rFonts w:ascii="Times New Roman" w:hAnsi="Times New Roman" w:cs="Times New Roman"/>
          <w:b/>
          <w:sz w:val="24"/>
          <w:szCs w:val="24"/>
        </w:rPr>
        <w:t>Alternanza scuola lavoro:</w:t>
      </w:r>
    </w:p>
    <w:p w:rsidR="002F4FF7" w:rsidRPr="002F4FF7" w:rsidRDefault="002F4FF7" w:rsidP="002F4FF7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Proposta di progetti di </w:t>
      </w:r>
      <w:proofErr w:type="gramStart"/>
      <w:r>
        <w:rPr>
          <w:rFonts w:ascii="Times New Roman" w:hAnsi="Times New Roman" w:cs="Times New Roman"/>
          <w:sz w:val="24"/>
          <w:szCs w:val="24"/>
        </w:rPr>
        <w:t>ASL:…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A4656A" w:rsidRDefault="00A4656A" w:rsidP="00A4656A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A4656A" w:rsidRDefault="00A4656A" w:rsidP="00A4656A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A4656A" w:rsidRPr="00A4656A" w:rsidRDefault="00A4656A" w:rsidP="00A4656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4656A">
        <w:rPr>
          <w:rFonts w:ascii="Times New Roman" w:hAnsi="Times New Roman" w:cs="Times New Roman"/>
          <w:b/>
          <w:sz w:val="24"/>
          <w:szCs w:val="24"/>
        </w:rPr>
        <w:t xml:space="preserve">Iniziative di ampliamento </w:t>
      </w:r>
      <w:proofErr w:type="gramStart"/>
      <w:r w:rsidRPr="00A4656A">
        <w:rPr>
          <w:rFonts w:ascii="Times New Roman" w:hAnsi="Times New Roman" w:cs="Times New Roman"/>
          <w:b/>
          <w:sz w:val="24"/>
          <w:szCs w:val="24"/>
        </w:rPr>
        <w:t>curricolare</w:t>
      </w:r>
      <w:r w:rsidR="002B48D1">
        <w:rPr>
          <w:rFonts w:ascii="Times New Roman" w:hAnsi="Times New Roman" w:cs="Times New Roman"/>
          <w:b/>
          <w:sz w:val="24"/>
          <w:szCs w:val="24"/>
        </w:rPr>
        <w:t>:…</w:t>
      </w:r>
      <w:proofErr w:type="gramEnd"/>
      <w:r w:rsidR="002B48D1">
        <w:rPr>
          <w:rFonts w:ascii="Times New Roman" w:hAnsi="Times New Roman" w:cs="Times New Roman"/>
          <w:b/>
          <w:sz w:val="24"/>
          <w:szCs w:val="24"/>
        </w:rPr>
        <w:t>…………………………………………….</w:t>
      </w:r>
    </w:p>
    <w:p w:rsidR="00A4656A" w:rsidRDefault="00A4656A">
      <w:pPr>
        <w:rPr>
          <w:rFonts w:ascii="Times New Roman" w:hAnsi="Times New Roman" w:cs="Times New Roman"/>
          <w:sz w:val="24"/>
          <w:szCs w:val="24"/>
        </w:rPr>
      </w:pPr>
    </w:p>
    <w:p w:rsidR="00600780" w:rsidRDefault="00600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Titolo </w:t>
      </w:r>
      <w:proofErr w:type="gramStart"/>
      <w:r>
        <w:rPr>
          <w:rFonts w:ascii="Times New Roman" w:hAnsi="Times New Roman" w:cs="Times New Roman"/>
          <w:sz w:val="24"/>
          <w:szCs w:val="24"/>
        </w:rPr>
        <w:t>dell’iniziativa:…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D15DD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00780" w:rsidRDefault="00600780">
      <w:pPr>
        <w:rPr>
          <w:rFonts w:ascii="Times New Roman" w:hAnsi="Times New Roman" w:cs="Times New Roman"/>
          <w:sz w:val="24"/>
          <w:szCs w:val="24"/>
        </w:rPr>
      </w:pPr>
    </w:p>
    <w:p w:rsidR="00600780" w:rsidRDefault="00600780">
      <w:pPr>
        <w:rPr>
          <w:rFonts w:ascii="Times New Roman" w:hAnsi="Times New Roman" w:cs="Times New Roman"/>
          <w:sz w:val="24"/>
          <w:szCs w:val="24"/>
        </w:rPr>
      </w:pPr>
      <w:r w:rsidRPr="00600780">
        <w:rPr>
          <w:rFonts w:ascii="Times New Roman" w:hAnsi="Times New Roman" w:cs="Times New Roman"/>
          <w:sz w:val="24"/>
          <w:szCs w:val="24"/>
        </w:rPr>
        <w:t xml:space="preserve">Descrizione sintetica dell'attività con eventuale indicazione dell'area tematica di </w:t>
      </w:r>
      <w:proofErr w:type="gramStart"/>
      <w:r w:rsidRPr="00600780">
        <w:rPr>
          <w:rFonts w:ascii="Times New Roman" w:hAnsi="Times New Roman" w:cs="Times New Roman"/>
          <w:sz w:val="24"/>
          <w:szCs w:val="24"/>
        </w:rPr>
        <w:t>riferimento</w:t>
      </w:r>
      <w:r>
        <w:rPr>
          <w:rFonts w:ascii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600780" w:rsidRDefault="00600780">
      <w:pPr>
        <w:rPr>
          <w:rFonts w:ascii="Times New Roman" w:hAnsi="Times New Roman" w:cs="Times New Roman"/>
          <w:sz w:val="24"/>
          <w:szCs w:val="24"/>
        </w:rPr>
      </w:pPr>
    </w:p>
    <w:p w:rsidR="00600780" w:rsidRDefault="00600780">
      <w:pPr>
        <w:rPr>
          <w:rFonts w:ascii="titilliumweb-r" w:hAnsi="titilliumweb-r"/>
          <w:b/>
          <w:bCs/>
          <w:color w:val="212121"/>
          <w:shd w:val="clear" w:color="auto" w:fill="FFFFFF"/>
        </w:rPr>
      </w:pPr>
      <w:r>
        <w:rPr>
          <w:rFonts w:ascii="titilliumweb-r" w:hAnsi="titilliumweb-r"/>
          <w:b/>
          <w:bCs/>
          <w:color w:val="212121"/>
          <w:shd w:val="clear" w:color="auto" w:fill="FFFFFF"/>
        </w:rPr>
        <w:t xml:space="preserve">Obiettivi formativi e </w:t>
      </w:r>
      <w:r w:rsidR="00D15DD8">
        <w:rPr>
          <w:rFonts w:ascii="titilliumweb-r" w:hAnsi="titilliumweb-r"/>
          <w:b/>
          <w:bCs/>
          <w:color w:val="212121"/>
          <w:shd w:val="clear" w:color="auto" w:fill="FFFFFF"/>
        </w:rPr>
        <w:t>c</w:t>
      </w:r>
      <w:r>
        <w:rPr>
          <w:rFonts w:ascii="titilliumweb-r" w:hAnsi="titilliumweb-r"/>
          <w:b/>
          <w:bCs/>
          <w:color w:val="212121"/>
          <w:shd w:val="clear" w:color="auto" w:fill="FFFFFF"/>
        </w:rPr>
        <w:t xml:space="preserve">ompetenze </w:t>
      </w:r>
      <w:proofErr w:type="gramStart"/>
      <w:r w:rsidR="00486ED1">
        <w:rPr>
          <w:rFonts w:ascii="titilliumweb-r" w:hAnsi="titilliumweb-r"/>
          <w:b/>
          <w:bCs/>
          <w:color w:val="212121"/>
          <w:shd w:val="clear" w:color="auto" w:fill="FFFFFF"/>
        </w:rPr>
        <w:t>a</w:t>
      </w:r>
      <w:r>
        <w:rPr>
          <w:rFonts w:ascii="titilliumweb-r" w:hAnsi="titilliumweb-r"/>
          <w:b/>
          <w:bCs/>
          <w:color w:val="212121"/>
          <w:shd w:val="clear" w:color="auto" w:fill="FFFFFF"/>
        </w:rPr>
        <w:t>ttese:…</w:t>
      </w:r>
      <w:proofErr w:type="gramEnd"/>
      <w:r>
        <w:rPr>
          <w:rFonts w:ascii="titilliumweb-r" w:hAnsi="titilliumweb-r"/>
          <w:b/>
          <w:bCs/>
          <w:color w:val="212121"/>
          <w:shd w:val="clear" w:color="auto" w:fill="FFFFFF"/>
        </w:rPr>
        <w:t>……………………………………………………………………….</w:t>
      </w:r>
    </w:p>
    <w:p w:rsidR="00600780" w:rsidRPr="00600780" w:rsidRDefault="00600780" w:rsidP="00600780">
      <w:pPr>
        <w:rPr>
          <w:rFonts w:ascii="titilliumweb-r" w:hAnsi="titilliumweb-r"/>
          <w:b/>
          <w:bCs/>
          <w:color w:val="212121"/>
          <w:shd w:val="clear" w:color="auto" w:fill="FFFFFF"/>
        </w:rPr>
      </w:pPr>
      <w:r w:rsidRPr="00600780">
        <w:rPr>
          <w:rFonts w:ascii="titilliumweb-r" w:hAnsi="titilliumweb-r"/>
          <w:b/>
          <w:bCs/>
          <w:color w:val="212121"/>
          <w:shd w:val="clear" w:color="auto" w:fill="FFFFFF"/>
        </w:rPr>
        <w:t>Destinatari</w:t>
      </w:r>
      <w:r>
        <w:rPr>
          <w:rFonts w:ascii="titilliumweb-r" w:hAnsi="titilliumweb-r"/>
          <w:b/>
          <w:bCs/>
          <w:color w:val="212121"/>
          <w:shd w:val="clear" w:color="auto" w:fill="FFFFFF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1"/>
        <w:gridCol w:w="2337"/>
        <w:gridCol w:w="2350"/>
        <w:gridCol w:w="2072"/>
      </w:tblGrid>
      <w:tr w:rsidR="00600780" w:rsidTr="00600780">
        <w:tc>
          <w:tcPr>
            <w:tcW w:w="2301" w:type="dxa"/>
          </w:tcPr>
          <w:p w:rsidR="00600780" w:rsidRDefault="0060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Gruppi classe</w:t>
            </w:r>
          </w:p>
        </w:tc>
        <w:tc>
          <w:tcPr>
            <w:tcW w:w="2337" w:type="dxa"/>
          </w:tcPr>
          <w:p w:rsidR="00600780" w:rsidRDefault="0060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 aperte verticali</w:t>
            </w:r>
          </w:p>
        </w:tc>
        <w:tc>
          <w:tcPr>
            <w:tcW w:w="2350" w:type="dxa"/>
          </w:tcPr>
          <w:p w:rsidR="00600780" w:rsidRDefault="0060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 aperte parallele</w:t>
            </w:r>
          </w:p>
        </w:tc>
        <w:tc>
          <w:tcPr>
            <w:tcW w:w="2072" w:type="dxa"/>
          </w:tcPr>
          <w:p w:rsidR="00600780" w:rsidRDefault="0060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 (specificare):</w:t>
            </w:r>
          </w:p>
        </w:tc>
      </w:tr>
      <w:tr w:rsidR="00600780" w:rsidTr="00600780">
        <w:tc>
          <w:tcPr>
            <w:tcW w:w="2301" w:type="dxa"/>
          </w:tcPr>
          <w:p w:rsidR="00600780" w:rsidRDefault="00600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00780" w:rsidRDefault="00600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600780" w:rsidRDefault="00600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600780" w:rsidRDefault="00600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780" w:rsidRDefault="00600780">
      <w:pPr>
        <w:rPr>
          <w:rFonts w:ascii="Times New Roman" w:hAnsi="Times New Roman" w:cs="Times New Roman"/>
          <w:sz w:val="24"/>
          <w:szCs w:val="24"/>
        </w:rPr>
      </w:pPr>
    </w:p>
    <w:p w:rsidR="00D15DD8" w:rsidRDefault="00D15DD8" w:rsidP="00600780">
      <w:pPr>
        <w:rPr>
          <w:rFonts w:ascii="titilliumweb-r" w:hAnsi="titilliumweb-r"/>
          <w:b/>
          <w:bCs/>
          <w:color w:val="212121"/>
          <w:shd w:val="clear" w:color="auto" w:fill="FFFFFF"/>
        </w:rPr>
      </w:pPr>
    </w:p>
    <w:p w:rsidR="00D15DD8" w:rsidRDefault="00D15DD8" w:rsidP="00600780">
      <w:pPr>
        <w:rPr>
          <w:rFonts w:ascii="titilliumweb-r" w:hAnsi="titilliumweb-r"/>
          <w:b/>
          <w:bCs/>
          <w:color w:val="212121"/>
          <w:shd w:val="clear" w:color="auto" w:fill="FFFFFF"/>
        </w:rPr>
      </w:pPr>
    </w:p>
    <w:p w:rsidR="00600780" w:rsidRPr="00600780" w:rsidRDefault="00600780" w:rsidP="00600780">
      <w:pPr>
        <w:rPr>
          <w:rFonts w:ascii="titilliumweb-r" w:hAnsi="titilliumweb-r"/>
          <w:b/>
          <w:bCs/>
          <w:color w:val="212121"/>
          <w:shd w:val="clear" w:color="auto" w:fill="FFFFFF"/>
        </w:rPr>
      </w:pPr>
      <w:r>
        <w:rPr>
          <w:rFonts w:ascii="titilliumweb-r" w:hAnsi="titilliumweb-r"/>
          <w:b/>
          <w:bCs/>
          <w:color w:val="212121"/>
          <w:shd w:val="clear" w:color="auto" w:fill="FFFFFF"/>
        </w:rPr>
        <w:t>Risorse professionali necessarie:</w:t>
      </w:r>
    </w:p>
    <w:p w:rsidR="00600780" w:rsidRPr="00AB5D59" w:rsidRDefault="00C05043">
      <w:pPr>
        <w:rPr>
          <w:rFonts w:ascii="Times New Roman" w:hAnsi="Times New Roman" w:cs="Times New Roman"/>
          <w:sz w:val="24"/>
          <w:szCs w:val="24"/>
        </w:rPr>
      </w:pPr>
      <w:r w:rsidRPr="00AB5D5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2301"/>
        <w:gridCol w:w="2337"/>
        <w:gridCol w:w="4429"/>
      </w:tblGrid>
      <w:tr w:rsidR="00600780" w:rsidTr="00486ED1">
        <w:tc>
          <w:tcPr>
            <w:tcW w:w="2301" w:type="dxa"/>
          </w:tcPr>
          <w:p w:rsidR="00600780" w:rsidRDefault="00600780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interno</w:t>
            </w:r>
          </w:p>
        </w:tc>
        <w:tc>
          <w:tcPr>
            <w:tcW w:w="2337" w:type="dxa"/>
          </w:tcPr>
          <w:p w:rsidR="00600780" w:rsidRDefault="00600780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interno</w:t>
            </w:r>
          </w:p>
        </w:tc>
        <w:tc>
          <w:tcPr>
            <w:tcW w:w="4429" w:type="dxa"/>
          </w:tcPr>
          <w:p w:rsidR="00600780" w:rsidRDefault="00600780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 (specificare):</w:t>
            </w:r>
          </w:p>
        </w:tc>
      </w:tr>
      <w:tr w:rsidR="00600780" w:rsidTr="00486ED1">
        <w:tc>
          <w:tcPr>
            <w:tcW w:w="2301" w:type="dxa"/>
          </w:tcPr>
          <w:p w:rsidR="00600780" w:rsidRDefault="00600780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00780" w:rsidRDefault="00600780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600780" w:rsidRDefault="00600780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780" w:rsidRDefault="00C05043">
      <w:pPr>
        <w:rPr>
          <w:rFonts w:ascii="Times New Roman" w:hAnsi="Times New Roman" w:cs="Times New Roman"/>
          <w:sz w:val="24"/>
          <w:szCs w:val="24"/>
        </w:rPr>
      </w:pPr>
      <w:r w:rsidRPr="00AB5D59">
        <w:rPr>
          <w:rFonts w:ascii="Times New Roman" w:hAnsi="Times New Roman" w:cs="Times New Roman"/>
          <w:sz w:val="24"/>
          <w:szCs w:val="24"/>
        </w:rPr>
        <w:tab/>
      </w:r>
    </w:p>
    <w:p w:rsidR="00600780" w:rsidRDefault="00600780">
      <w:pPr>
        <w:rPr>
          <w:rFonts w:ascii="Times New Roman" w:hAnsi="Times New Roman" w:cs="Times New Roman"/>
          <w:sz w:val="24"/>
          <w:szCs w:val="24"/>
        </w:rPr>
      </w:pPr>
      <w:r w:rsidRPr="00600780">
        <w:rPr>
          <w:rFonts w:ascii="Times New Roman" w:hAnsi="Times New Roman" w:cs="Times New Roman"/>
          <w:b/>
          <w:sz w:val="24"/>
          <w:szCs w:val="24"/>
        </w:rPr>
        <w:lastRenderedPageBreak/>
        <w:t>Specificare:</w:t>
      </w:r>
      <w:r>
        <w:rPr>
          <w:rFonts w:ascii="Times New Roman" w:hAnsi="Times New Roman" w:cs="Times New Roman"/>
          <w:sz w:val="24"/>
          <w:szCs w:val="24"/>
        </w:rPr>
        <w:t xml:space="preserve"> utilizzo di laboratori, biblioteche, </w:t>
      </w:r>
      <w:r w:rsidR="00590095">
        <w:rPr>
          <w:rFonts w:ascii="Times New Roman" w:hAnsi="Times New Roman" w:cs="Times New Roman"/>
          <w:sz w:val="24"/>
          <w:szCs w:val="24"/>
        </w:rPr>
        <w:t xml:space="preserve">aule, </w:t>
      </w:r>
      <w:r>
        <w:rPr>
          <w:rFonts w:ascii="Times New Roman" w:hAnsi="Times New Roman" w:cs="Times New Roman"/>
          <w:sz w:val="24"/>
          <w:szCs w:val="24"/>
        </w:rPr>
        <w:t xml:space="preserve">impianti sportivi etc.  presenti </w:t>
      </w:r>
      <w:r w:rsidR="00486ED1">
        <w:rPr>
          <w:rFonts w:ascii="Times New Roman" w:hAnsi="Times New Roman" w:cs="Times New Roman"/>
          <w:sz w:val="24"/>
          <w:szCs w:val="24"/>
        </w:rPr>
        <w:t xml:space="preserve">nella scuola </w:t>
      </w:r>
      <w:r>
        <w:rPr>
          <w:rFonts w:ascii="Times New Roman" w:hAnsi="Times New Roman" w:cs="Times New Roman"/>
          <w:sz w:val="24"/>
          <w:szCs w:val="24"/>
        </w:rPr>
        <w:t>o richiesta di nuo</w:t>
      </w:r>
      <w:r w:rsidR="00FF39D2">
        <w:rPr>
          <w:rFonts w:ascii="Times New Roman" w:hAnsi="Times New Roman" w:cs="Times New Roman"/>
          <w:sz w:val="24"/>
          <w:szCs w:val="24"/>
        </w:rPr>
        <w:t>ve risorse materiali (</w:t>
      </w:r>
      <w:r>
        <w:rPr>
          <w:rFonts w:ascii="Times New Roman" w:hAnsi="Times New Roman" w:cs="Times New Roman"/>
          <w:sz w:val="24"/>
          <w:szCs w:val="24"/>
        </w:rPr>
        <w:t xml:space="preserve">laboratori, biblioteche, </w:t>
      </w:r>
      <w:r w:rsidR="00590095">
        <w:rPr>
          <w:rFonts w:ascii="Times New Roman" w:hAnsi="Times New Roman" w:cs="Times New Roman"/>
          <w:sz w:val="24"/>
          <w:szCs w:val="24"/>
        </w:rPr>
        <w:t xml:space="preserve">aule, </w:t>
      </w:r>
      <w:r>
        <w:rPr>
          <w:rFonts w:ascii="Times New Roman" w:hAnsi="Times New Roman" w:cs="Times New Roman"/>
          <w:sz w:val="24"/>
          <w:szCs w:val="24"/>
        </w:rPr>
        <w:t>impianti sportivi</w:t>
      </w:r>
      <w:r w:rsidR="00FF39D2">
        <w:rPr>
          <w:rFonts w:ascii="Times New Roman" w:hAnsi="Times New Roman" w:cs="Times New Roman"/>
          <w:sz w:val="24"/>
          <w:szCs w:val="24"/>
        </w:rPr>
        <w:t xml:space="preserve"> o </w:t>
      </w:r>
      <w:proofErr w:type="gramStart"/>
      <w:r w:rsidR="00FF39D2">
        <w:rPr>
          <w:rFonts w:ascii="Times New Roman" w:hAnsi="Times New Roman" w:cs="Times New Roman"/>
          <w:sz w:val="24"/>
          <w:szCs w:val="24"/>
        </w:rPr>
        <w:t>altro….</w:t>
      </w:r>
      <w:proofErr w:type="gramEnd"/>
      <w:r w:rsidR="00FF39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non presenti in istituto:</w:t>
      </w:r>
    </w:p>
    <w:p w:rsidR="00C973AC" w:rsidRDefault="00600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05043" w:rsidRPr="00AB5D59">
        <w:rPr>
          <w:rFonts w:ascii="Times New Roman" w:hAnsi="Times New Roman" w:cs="Times New Roman"/>
          <w:sz w:val="24"/>
          <w:szCs w:val="24"/>
        </w:rPr>
        <w:tab/>
      </w:r>
    </w:p>
    <w:p w:rsidR="00D15DD8" w:rsidRDefault="00D15DD8">
      <w:pPr>
        <w:rPr>
          <w:rFonts w:ascii="Times New Roman" w:hAnsi="Times New Roman" w:cs="Times New Roman"/>
          <w:sz w:val="24"/>
          <w:szCs w:val="24"/>
        </w:rPr>
      </w:pPr>
    </w:p>
    <w:p w:rsidR="00D15DD8" w:rsidRDefault="00D15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MESSINA lì………….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 Capo Dipartimento</w:t>
      </w:r>
    </w:p>
    <w:p w:rsidR="00D15DD8" w:rsidRDefault="00D15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……………………...</w:t>
      </w:r>
    </w:p>
    <w:sectPr w:rsidR="00D15DD8" w:rsidSect="00E85C67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ED1" w:rsidRDefault="00486ED1" w:rsidP="00486ED1">
      <w:pPr>
        <w:spacing w:after="0" w:line="240" w:lineRule="auto"/>
      </w:pPr>
      <w:r>
        <w:separator/>
      </w:r>
    </w:p>
  </w:endnote>
  <w:endnote w:type="continuationSeparator" w:id="0">
    <w:p w:rsidR="00486ED1" w:rsidRDefault="00486ED1" w:rsidP="0048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Roman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itilliumweb-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3180052"/>
      <w:docPartObj>
        <w:docPartGallery w:val="Page Numbers (Bottom of Page)"/>
        <w:docPartUnique/>
      </w:docPartObj>
    </w:sdtPr>
    <w:sdtContent>
      <w:p w:rsidR="00486ED1" w:rsidRDefault="00486E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86ED1" w:rsidRDefault="00486E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ED1" w:rsidRDefault="00486ED1" w:rsidP="00486ED1">
      <w:pPr>
        <w:spacing w:after="0" w:line="240" w:lineRule="auto"/>
      </w:pPr>
      <w:r>
        <w:separator/>
      </w:r>
    </w:p>
  </w:footnote>
  <w:footnote w:type="continuationSeparator" w:id="0">
    <w:p w:rsidR="00486ED1" w:rsidRDefault="00486ED1" w:rsidP="00486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572E4"/>
    <w:multiLevelType w:val="hybridMultilevel"/>
    <w:tmpl w:val="258612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E1"/>
    <w:rsid w:val="00001071"/>
    <w:rsid w:val="000062C7"/>
    <w:rsid w:val="00025808"/>
    <w:rsid w:val="00080E61"/>
    <w:rsid w:val="00083F68"/>
    <w:rsid w:val="000A16CD"/>
    <w:rsid w:val="000C583E"/>
    <w:rsid w:val="001031F0"/>
    <w:rsid w:val="00116074"/>
    <w:rsid w:val="00122924"/>
    <w:rsid w:val="0013292D"/>
    <w:rsid w:val="001A3710"/>
    <w:rsid w:val="001E20C8"/>
    <w:rsid w:val="00200589"/>
    <w:rsid w:val="00273C37"/>
    <w:rsid w:val="002762DE"/>
    <w:rsid w:val="002A6AA3"/>
    <w:rsid w:val="002B48D1"/>
    <w:rsid w:val="002D0ECA"/>
    <w:rsid w:val="002F4FF7"/>
    <w:rsid w:val="00304FA0"/>
    <w:rsid w:val="00457FB0"/>
    <w:rsid w:val="00463FCB"/>
    <w:rsid w:val="00471B2A"/>
    <w:rsid w:val="00486ED1"/>
    <w:rsid w:val="004B432C"/>
    <w:rsid w:val="004E2A4C"/>
    <w:rsid w:val="0050508C"/>
    <w:rsid w:val="0051185B"/>
    <w:rsid w:val="005174C7"/>
    <w:rsid w:val="00554F3E"/>
    <w:rsid w:val="00590095"/>
    <w:rsid w:val="005E6683"/>
    <w:rsid w:val="00600780"/>
    <w:rsid w:val="00601A96"/>
    <w:rsid w:val="00664330"/>
    <w:rsid w:val="00671CCE"/>
    <w:rsid w:val="0068203E"/>
    <w:rsid w:val="0069098C"/>
    <w:rsid w:val="006D5154"/>
    <w:rsid w:val="006D6FB4"/>
    <w:rsid w:val="0071562C"/>
    <w:rsid w:val="00720B66"/>
    <w:rsid w:val="00734F26"/>
    <w:rsid w:val="00741E7E"/>
    <w:rsid w:val="007A4D76"/>
    <w:rsid w:val="00804A45"/>
    <w:rsid w:val="00810B29"/>
    <w:rsid w:val="008209EA"/>
    <w:rsid w:val="00827641"/>
    <w:rsid w:val="00851F85"/>
    <w:rsid w:val="008B3E38"/>
    <w:rsid w:val="008C4CED"/>
    <w:rsid w:val="00923F3E"/>
    <w:rsid w:val="00953D64"/>
    <w:rsid w:val="00971966"/>
    <w:rsid w:val="00A32DDA"/>
    <w:rsid w:val="00A44DA1"/>
    <w:rsid w:val="00A4656A"/>
    <w:rsid w:val="00A7177E"/>
    <w:rsid w:val="00AB5D59"/>
    <w:rsid w:val="00B015BA"/>
    <w:rsid w:val="00B92701"/>
    <w:rsid w:val="00BE63CC"/>
    <w:rsid w:val="00C05043"/>
    <w:rsid w:val="00C2380C"/>
    <w:rsid w:val="00C55EE1"/>
    <w:rsid w:val="00C93BBF"/>
    <w:rsid w:val="00C973AC"/>
    <w:rsid w:val="00CC59F4"/>
    <w:rsid w:val="00CD052B"/>
    <w:rsid w:val="00CD29C0"/>
    <w:rsid w:val="00CE3625"/>
    <w:rsid w:val="00D15DD8"/>
    <w:rsid w:val="00D5653D"/>
    <w:rsid w:val="00D800A1"/>
    <w:rsid w:val="00DB1B29"/>
    <w:rsid w:val="00DC3EE8"/>
    <w:rsid w:val="00DF7F4A"/>
    <w:rsid w:val="00E01AC6"/>
    <w:rsid w:val="00E125BE"/>
    <w:rsid w:val="00E42777"/>
    <w:rsid w:val="00E460B6"/>
    <w:rsid w:val="00E74D18"/>
    <w:rsid w:val="00E85C67"/>
    <w:rsid w:val="00EA6D3D"/>
    <w:rsid w:val="00EB351A"/>
    <w:rsid w:val="00EB3DBA"/>
    <w:rsid w:val="00EE3701"/>
    <w:rsid w:val="00F01665"/>
    <w:rsid w:val="00F63C6E"/>
    <w:rsid w:val="00F83F6F"/>
    <w:rsid w:val="00FF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CD2960"/>
  <w15:docId w15:val="{2AD12AAC-2EB2-4937-9DB3-3321F3C5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5EE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55EE1"/>
    <w:pPr>
      <w:spacing w:after="0" w:line="360" w:lineRule="auto"/>
      <w:ind w:left="992"/>
      <w:jc w:val="center"/>
    </w:pPr>
    <w:rPr>
      <w:rFonts w:ascii="Arial Narrow" w:eastAsia="Times New Roman" w:hAnsi="Arial Narrow" w:cs="Times New Roman"/>
      <w:spacing w:val="-14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55EE1"/>
    <w:rPr>
      <w:rFonts w:ascii="Arial Narrow" w:eastAsia="Times New Roman" w:hAnsi="Arial Narrow" w:cs="Times New Roman"/>
      <w:spacing w:val="-14"/>
      <w:sz w:val="3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B6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D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5C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5C6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F4F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6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ED1"/>
  </w:style>
  <w:style w:type="paragraph" w:styleId="Pidipagina">
    <w:name w:val="footer"/>
    <w:basedOn w:val="Normale"/>
    <w:link w:val="PidipaginaCarattere"/>
    <w:uiPriority w:val="99"/>
    <w:unhideWhenUsed/>
    <w:rsid w:val="00486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novese.luigi73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54C6D-6CA3-4AAB-ADD7-606400B8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ciciola</cp:lastModifiedBy>
  <cp:revision>17</cp:revision>
  <cp:lastPrinted>2018-04-26T07:47:00Z</cp:lastPrinted>
  <dcterms:created xsi:type="dcterms:W3CDTF">2018-11-21T10:04:00Z</dcterms:created>
  <dcterms:modified xsi:type="dcterms:W3CDTF">2018-11-24T15:44:00Z</dcterms:modified>
</cp:coreProperties>
</file>